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34" w:rsidRPr="004E132A" w:rsidRDefault="00250D34" w:rsidP="00303CE7">
      <w:pPr>
        <w:ind w:left="432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03CE7" w:rsidRPr="004E132A" w:rsidRDefault="00303CE7" w:rsidP="00303CE7">
      <w:pPr>
        <w:ind w:left="4320" w:firstLine="720"/>
        <w:jc w:val="center"/>
        <w:rPr>
          <w:rFonts w:ascii="Times New Roman" w:hAnsi="Times New Roman"/>
          <w:b/>
          <w:sz w:val="28"/>
          <w:szCs w:val="28"/>
        </w:rPr>
      </w:pPr>
      <w:r w:rsidRPr="004E132A">
        <w:rPr>
          <w:rFonts w:ascii="Times New Roman" w:hAnsi="Times New Roman"/>
          <w:b/>
          <w:sz w:val="28"/>
          <w:szCs w:val="28"/>
        </w:rPr>
        <w:t>Αθήνα, 11.1.2016</w:t>
      </w:r>
    </w:p>
    <w:p w:rsidR="00303CE7" w:rsidRPr="004E132A" w:rsidRDefault="00303CE7" w:rsidP="00303C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CE7" w:rsidRPr="004E132A" w:rsidRDefault="00303CE7" w:rsidP="00303C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A73" w:rsidRDefault="00E37008" w:rsidP="00520AC6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ΔΕΛΤΙΟ ΤΥΠΟΥ </w:t>
      </w:r>
      <w:r w:rsidR="0090542E">
        <w:rPr>
          <w:rFonts w:ascii="Times New Roman" w:hAnsi="Times New Roman"/>
          <w:b/>
          <w:sz w:val="28"/>
          <w:szCs w:val="28"/>
        </w:rPr>
        <w:t>ΕΠΙΣΤΗΜΟΝΙΚΩΝ ΦΟΡΕΩΝ</w:t>
      </w:r>
    </w:p>
    <w:p w:rsidR="0090542E" w:rsidRPr="002458C1" w:rsidRDefault="0090542E" w:rsidP="0090542E">
      <w:pPr>
        <w:jc w:val="center"/>
        <w:rPr>
          <w:rFonts w:ascii="Times New Roman" w:hAnsi="Times New Roman"/>
          <w:sz w:val="28"/>
          <w:szCs w:val="28"/>
        </w:rPr>
      </w:pPr>
    </w:p>
    <w:p w:rsidR="00250D34" w:rsidRPr="002458C1" w:rsidRDefault="00D10F19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sz w:val="28"/>
          <w:szCs w:val="28"/>
        </w:rPr>
        <w:t xml:space="preserve">Σε κοινή συνάντηση των επιστημονικών φορέων της χώρας που έλαβε χώρα σήμερα στα </w:t>
      </w:r>
      <w:r w:rsidR="006A4C91">
        <w:rPr>
          <w:rFonts w:ascii="Times New Roman" w:hAnsi="Times New Roman"/>
          <w:sz w:val="28"/>
          <w:szCs w:val="28"/>
        </w:rPr>
        <w:t xml:space="preserve">γραφεία του ΔΣΑ (Ακαδημίας 60), απορρίφθηκε </w:t>
      </w:r>
      <w:r w:rsidR="00A8711C">
        <w:rPr>
          <w:rFonts w:ascii="Times New Roman" w:hAnsi="Times New Roman"/>
          <w:sz w:val="28"/>
          <w:szCs w:val="28"/>
        </w:rPr>
        <w:t xml:space="preserve"> ομόφωνα, </w:t>
      </w:r>
      <w:r w:rsidR="006A4C91">
        <w:rPr>
          <w:rFonts w:ascii="Times New Roman" w:hAnsi="Times New Roman"/>
          <w:sz w:val="28"/>
          <w:szCs w:val="28"/>
        </w:rPr>
        <w:t>με έντονο, ανεπιφύλακτο και κατηγορηματικό τρόπο, το προσχέδι</w:t>
      </w:r>
      <w:r w:rsidR="00A8711C">
        <w:rPr>
          <w:rFonts w:ascii="Times New Roman" w:hAnsi="Times New Roman"/>
          <w:sz w:val="28"/>
          <w:szCs w:val="28"/>
        </w:rPr>
        <w:t>ο</w:t>
      </w:r>
      <w:r w:rsidRPr="002458C1">
        <w:rPr>
          <w:rFonts w:ascii="Times New Roman" w:hAnsi="Times New Roman"/>
          <w:sz w:val="28"/>
          <w:szCs w:val="28"/>
        </w:rPr>
        <w:t xml:space="preserve"> νόμου της Κυβέρνησης</w:t>
      </w:r>
      <w:r w:rsidR="00250D34" w:rsidRPr="002458C1">
        <w:rPr>
          <w:rFonts w:ascii="Times New Roman" w:hAnsi="Times New Roman"/>
          <w:sz w:val="28"/>
          <w:szCs w:val="28"/>
        </w:rPr>
        <w:t xml:space="preserve"> για το ασφαλιστικό</w:t>
      </w:r>
      <w:r w:rsidRPr="002458C1">
        <w:rPr>
          <w:rFonts w:ascii="Times New Roman" w:hAnsi="Times New Roman"/>
          <w:sz w:val="28"/>
          <w:szCs w:val="28"/>
        </w:rPr>
        <w:t>, όπως αυτό είδε το φ</w:t>
      </w:r>
      <w:r w:rsidR="00250D34" w:rsidRPr="002458C1">
        <w:rPr>
          <w:rFonts w:ascii="Times New Roman" w:hAnsi="Times New Roman"/>
          <w:sz w:val="28"/>
          <w:szCs w:val="28"/>
        </w:rPr>
        <w:t xml:space="preserve">ως της δημοσιότητας χωρίς </w:t>
      </w:r>
      <w:r w:rsidR="006A4C91">
        <w:rPr>
          <w:rFonts w:ascii="Times New Roman" w:hAnsi="Times New Roman"/>
          <w:sz w:val="28"/>
          <w:szCs w:val="28"/>
        </w:rPr>
        <w:t xml:space="preserve">μάλιστα </w:t>
      </w:r>
      <w:r w:rsidR="00250D34" w:rsidRPr="002458C1">
        <w:rPr>
          <w:rFonts w:ascii="Times New Roman" w:hAnsi="Times New Roman"/>
          <w:sz w:val="28"/>
          <w:szCs w:val="28"/>
        </w:rPr>
        <w:t xml:space="preserve">την οφειλόμενη </w:t>
      </w:r>
      <w:r w:rsidR="006A4C91">
        <w:rPr>
          <w:rFonts w:ascii="Times New Roman" w:hAnsi="Times New Roman"/>
          <w:sz w:val="28"/>
          <w:szCs w:val="28"/>
        </w:rPr>
        <w:t xml:space="preserve">στοιχειώδη </w:t>
      </w:r>
      <w:r w:rsidRPr="002458C1">
        <w:rPr>
          <w:rFonts w:ascii="Times New Roman" w:hAnsi="Times New Roman"/>
          <w:sz w:val="28"/>
          <w:szCs w:val="28"/>
        </w:rPr>
        <w:t>προηγούμενη συζή</w:t>
      </w:r>
      <w:r w:rsidR="00250D34" w:rsidRPr="002458C1">
        <w:rPr>
          <w:rFonts w:ascii="Times New Roman" w:hAnsi="Times New Roman"/>
          <w:sz w:val="28"/>
          <w:szCs w:val="28"/>
        </w:rPr>
        <w:t xml:space="preserve">τηση με τους κοινωνικούς φορείς. </w:t>
      </w:r>
    </w:p>
    <w:p w:rsidR="00A8711C" w:rsidRDefault="00A8711C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</w:p>
    <w:p w:rsidR="00D10F19" w:rsidRPr="002458C1" w:rsidRDefault="00250D34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sz w:val="28"/>
          <w:szCs w:val="28"/>
        </w:rPr>
        <w:t xml:space="preserve">Η </w:t>
      </w:r>
      <w:r w:rsidR="006A4C91">
        <w:rPr>
          <w:rFonts w:ascii="Times New Roman" w:hAnsi="Times New Roman"/>
          <w:sz w:val="28"/>
          <w:szCs w:val="28"/>
        </w:rPr>
        <w:t xml:space="preserve">τυχόν </w:t>
      </w:r>
      <w:r w:rsidRPr="002458C1">
        <w:rPr>
          <w:rFonts w:ascii="Times New Roman" w:hAnsi="Times New Roman"/>
          <w:sz w:val="28"/>
          <w:szCs w:val="28"/>
        </w:rPr>
        <w:t>εφαρμογή των μέτρων που περιλαμβάνονται στο εν λόγω προσχέδιο συνιστά</w:t>
      </w:r>
      <w:r w:rsidR="00D10F19" w:rsidRPr="002458C1">
        <w:rPr>
          <w:rFonts w:ascii="Times New Roman" w:hAnsi="Times New Roman"/>
          <w:sz w:val="28"/>
          <w:szCs w:val="28"/>
        </w:rPr>
        <w:t xml:space="preserve"> ουσιαστικά δήμευση </w:t>
      </w:r>
      <w:r w:rsidRPr="002458C1">
        <w:rPr>
          <w:rFonts w:ascii="Times New Roman" w:hAnsi="Times New Roman"/>
          <w:sz w:val="28"/>
          <w:szCs w:val="28"/>
        </w:rPr>
        <w:t>του εισοδήματος των επιστημόνων-</w:t>
      </w:r>
      <w:r w:rsidR="00D10F19" w:rsidRPr="002458C1">
        <w:rPr>
          <w:rFonts w:ascii="Times New Roman" w:hAnsi="Times New Roman"/>
          <w:sz w:val="28"/>
          <w:szCs w:val="28"/>
        </w:rPr>
        <w:t>ελεύθερων επαγγελματιών, συνυπολογιζο</w:t>
      </w:r>
      <w:r w:rsidRPr="002458C1">
        <w:rPr>
          <w:rFonts w:ascii="Times New Roman" w:hAnsi="Times New Roman"/>
          <w:sz w:val="28"/>
          <w:szCs w:val="28"/>
        </w:rPr>
        <w:t>μένων των λοιπών φοροδοτικών τους</w:t>
      </w:r>
      <w:r w:rsidR="00D10F19" w:rsidRPr="002458C1">
        <w:rPr>
          <w:rFonts w:ascii="Times New Roman" w:hAnsi="Times New Roman"/>
          <w:sz w:val="28"/>
          <w:szCs w:val="28"/>
        </w:rPr>
        <w:t xml:space="preserve"> υποχρεώσεων (ΦΠΑ, φορολόγηση από το πρώτο ευρώ, τέλος επιτηδεύματος, εισφορά αλληλεγγύης κ.λπ.).</w:t>
      </w:r>
    </w:p>
    <w:p w:rsidR="006A4A45" w:rsidRPr="002458C1" w:rsidRDefault="006A4A45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</w:p>
    <w:p w:rsidR="00D10F19" w:rsidRPr="002458C1" w:rsidRDefault="00D10F19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sz w:val="28"/>
          <w:szCs w:val="28"/>
        </w:rPr>
        <w:t>Η εισφοροδοτική επιδρομή, που επιχειρείται με το συγκεκριμένο προσχέδιο νόμου οδηγεί σε μαζική βίαιη έξοδο</w:t>
      </w:r>
      <w:r w:rsidR="006A4C91">
        <w:rPr>
          <w:rFonts w:ascii="Times New Roman" w:hAnsi="Times New Roman"/>
          <w:sz w:val="28"/>
          <w:szCs w:val="28"/>
        </w:rPr>
        <w:t xml:space="preserve"> από το επάγγελμα  μεγάλου αριθμού</w:t>
      </w:r>
      <w:r w:rsidRPr="002458C1">
        <w:rPr>
          <w:rFonts w:ascii="Times New Roman" w:hAnsi="Times New Roman"/>
          <w:sz w:val="28"/>
          <w:szCs w:val="28"/>
        </w:rPr>
        <w:t xml:space="preserve"> του ενεργού πληθυσμού των ελευθέρων επαγγελματιών – επιστημόνων, καθιστά </w:t>
      </w:r>
      <w:r w:rsidR="00250D34" w:rsidRPr="002458C1">
        <w:rPr>
          <w:rFonts w:ascii="Times New Roman" w:hAnsi="Times New Roman"/>
          <w:sz w:val="28"/>
          <w:szCs w:val="28"/>
        </w:rPr>
        <w:t xml:space="preserve">δε </w:t>
      </w:r>
      <w:r w:rsidRPr="002458C1">
        <w:rPr>
          <w:rFonts w:ascii="Times New Roman" w:hAnsi="Times New Roman"/>
          <w:sz w:val="28"/>
          <w:szCs w:val="28"/>
        </w:rPr>
        <w:t>παντελώς επισφαλή την</w:t>
      </w:r>
      <w:r w:rsidR="006A4C91">
        <w:rPr>
          <w:rFonts w:ascii="Times New Roman" w:hAnsi="Times New Roman"/>
          <w:sz w:val="28"/>
          <w:szCs w:val="28"/>
        </w:rPr>
        <w:t>,</w:t>
      </w:r>
      <w:r w:rsidRPr="002458C1">
        <w:rPr>
          <w:rFonts w:ascii="Times New Roman" w:hAnsi="Times New Roman"/>
          <w:sz w:val="28"/>
          <w:szCs w:val="28"/>
        </w:rPr>
        <w:t xml:space="preserve"> ήδη</w:t>
      </w:r>
      <w:r w:rsidR="006A4C91">
        <w:rPr>
          <w:rFonts w:ascii="Times New Roman" w:hAnsi="Times New Roman"/>
          <w:sz w:val="28"/>
          <w:szCs w:val="28"/>
        </w:rPr>
        <w:t>,</w:t>
      </w:r>
      <w:r w:rsidRPr="002458C1">
        <w:rPr>
          <w:rFonts w:ascii="Times New Roman" w:hAnsi="Times New Roman"/>
          <w:sz w:val="28"/>
          <w:szCs w:val="28"/>
        </w:rPr>
        <w:t xml:space="preserve"> κλονισμένη εισπραξι</w:t>
      </w:r>
      <w:r w:rsidR="00250D34" w:rsidRPr="002458C1">
        <w:rPr>
          <w:rFonts w:ascii="Times New Roman" w:hAnsi="Times New Roman"/>
          <w:sz w:val="28"/>
          <w:szCs w:val="28"/>
        </w:rPr>
        <w:t>μότητα των ασφαλιστικών ταμείων</w:t>
      </w:r>
      <w:r w:rsidRPr="002458C1">
        <w:rPr>
          <w:rFonts w:ascii="Times New Roman" w:hAnsi="Times New Roman"/>
          <w:sz w:val="28"/>
          <w:szCs w:val="28"/>
        </w:rPr>
        <w:t xml:space="preserve"> και συμβάλλει </w:t>
      </w:r>
      <w:r w:rsidR="00250D34" w:rsidRPr="002458C1">
        <w:rPr>
          <w:rFonts w:ascii="Times New Roman" w:hAnsi="Times New Roman"/>
          <w:sz w:val="28"/>
          <w:szCs w:val="28"/>
        </w:rPr>
        <w:t xml:space="preserve">ευθέως </w:t>
      </w:r>
      <w:r w:rsidRPr="002458C1">
        <w:rPr>
          <w:rFonts w:ascii="Times New Roman" w:hAnsi="Times New Roman"/>
          <w:sz w:val="28"/>
          <w:szCs w:val="28"/>
        </w:rPr>
        <w:t>στην ενίσχυση των «γκρίζων» ζωνών της οικονομίας.</w:t>
      </w:r>
    </w:p>
    <w:p w:rsidR="006A4A45" w:rsidRPr="002458C1" w:rsidRDefault="006A4A45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</w:p>
    <w:p w:rsidR="00D10F19" w:rsidRPr="002458C1" w:rsidRDefault="00250D34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sz w:val="28"/>
          <w:szCs w:val="28"/>
        </w:rPr>
        <w:t xml:space="preserve">Η κατάσταση είναι </w:t>
      </w:r>
      <w:r w:rsidR="00D10F19" w:rsidRPr="002458C1">
        <w:rPr>
          <w:rFonts w:ascii="Times New Roman" w:hAnsi="Times New Roman"/>
          <w:sz w:val="28"/>
          <w:szCs w:val="28"/>
        </w:rPr>
        <w:t>οριακή για τη συντριπτική πλειοψηφ</w:t>
      </w:r>
      <w:r w:rsidRPr="002458C1">
        <w:rPr>
          <w:rFonts w:ascii="Times New Roman" w:hAnsi="Times New Roman"/>
          <w:sz w:val="28"/>
          <w:szCs w:val="28"/>
        </w:rPr>
        <w:t xml:space="preserve">ία των ενεργών ασφαλισμένων επιστημόνων οι οποίοι αδυνατούν να ανταποκριθούν στις </w:t>
      </w:r>
      <w:r w:rsidRPr="002458C1">
        <w:rPr>
          <w:rFonts w:ascii="Times New Roman" w:hAnsi="Times New Roman"/>
          <w:sz w:val="28"/>
          <w:szCs w:val="28"/>
        </w:rPr>
        <w:lastRenderedPageBreak/>
        <w:t xml:space="preserve">ασφαλιστικές και φορολογικές τους υποχρεώσεις. </w:t>
      </w:r>
      <w:r w:rsidR="006A4C91">
        <w:rPr>
          <w:rFonts w:ascii="Times New Roman" w:hAnsi="Times New Roman"/>
          <w:sz w:val="28"/>
          <w:szCs w:val="28"/>
        </w:rPr>
        <w:t>Ο</w:t>
      </w:r>
      <w:r w:rsidRPr="002458C1">
        <w:rPr>
          <w:rFonts w:ascii="Times New Roman" w:hAnsi="Times New Roman"/>
          <w:sz w:val="28"/>
          <w:szCs w:val="28"/>
        </w:rPr>
        <w:t xml:space="preserve">ι προτάσεις της </w:t>
      </w:r>
      <w:r w:rsidR="00122B67" w:rsidRPr="002458C1">
        <w:rPr>
          <w:rFonts w:ascii="Times New Roman" w:hAnsi="Times New Roman"/>
          <w:sz w:val="28"/>
          <w:szCs w:val="28"/>
        </w:rPr>
        <w:t>κυβέρνησης ενισχύουν την αδυναμ</w:t>
      </w:r>
      <w:r w:rsidR="006A4C91">
        <w:rPr>
          <w:rFonts w:ascii="Times New Roman" w:hAnsi="Times New Roman"/>
          <w:sz w:val="28"/>
          <w:szCs w:val="28"/>
        </w:rPr>
        <w:t xml:space="preserve">ία αυτή και καταστρέφουν </w:t>
      </w:r>
      <w:r w:rsidR="00D10F19" w:rsidRPr="002458C1">
        <w:rPr>
          <w:rFonts w:ascii="Times New Roman" w:hAnsi="Times New Roman"/>
          <w:sz w:val="28"/>
          <w:szCs w:val="28"/>
        </w:rPr>
        <w:t>τον παραγωγικό ιστό της χώρας, βασικό τμήμα της οποίας αποτελούν οι επιστήμονες-ελεύθεροι επαγγελματίες.</w:t>
      </w:r>
    </w:p>
    <w:p w:rsidR="00122B67" w:rsidRPr="002458C1" w:rsidRDefault="00122B67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</w:p>
    <w:p w:rsidR="00122B67" w:rsidRPr="002458C1" w:rsidRDefault="00122B67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sz w:val="28"/>
          <w:szCs w:val="28"/>
        </w:rPr>
        <w:t>Με δεδομένα όλα αυτά, οι επιστημονικοί φορείς της χώρας</w:t>
      </w:r>
    </w:p>
    <w:p w:rsidR="006A4A45" w:rsidRPr="002458C1" w:rsidRDefault="006A4A45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</w:p>
    <w:p w:rsidR="00D10F19" w:rsidRPr="002458C1" w:rsidRDefault="00122B67" w:rsidP="00122B67">
      <w:pPr>
        <w:numPr>
          <w:ilvl w:val="0"/>
          <w:numId w:val="1"/>
        </w:numPr>
        <w:spacing w:line="360" w:lineRule="auto"/>
        <w:ind w:right="-52"/>
        <w:jc w:val="both"/>
        <w:rPr>
          <w:rFonts w:ascii="Times New Roman" w:hAnsi="Times New Roman"/>
          <w:b/>
          <w:sz w:val="28"/>
          <w:szCs w:val="28"/>
        </w:rPr>
      </w:pPr>
      <w:r w:rsidRPr="002458C1">
        <w:rPr>
          <w:rFonts w:ascii="Times New Roman" w:hAnsi="Times New Roman"/>
          <w:b/>
          <w:sz w:val="28"/>
          <w:szCs w:val="28"/>
        </w:rPr>
        <w:t>Ζητούν από</w:t>
      </w:r>
      <w:r w:rsidR="00D10F19" w:rsidRPr="002458C1">
        <w:rPr>
          <w:rFonts w:ascii="Times New Roman" w:hAnsi="Times New Roman"/>
          <w:sz w:val="28"/>
          <w:szCs w:val="28"/>
        </w:rPr>
        <w:t xml:space="preserve"> την Κυβέρνηση να αποσύρει τις επίμαχες διατάξεις και να ξεκινήσει έναν ουσιαστικό</w:t>
      </w:r>
      <w:r w:rsidRPr="002458C1">
        <w:rPr>
          <w:rFonts w:ascii="Times New Roman" w:hAnsi="Times New Roman"/>
          <w:sz w:val="28"/>
          <w:szCs w:val="28"/>
        </w:rPr>
        <w:t xml:space="preserve"> κοινωνικό διάλογο από μηδενική βάση</w:t>
      </w:r>
      <w:r w:rsidR="00D10F19" w:rsidRPr="002458C1">
        <w:rPr>
          <w:rFonts w:ascii="Times New Roman" w:hAnsi="Times New Roman"/>
          <w:sz w:val="28"/>
          <w:szCs w:val="28"/>
        </w:rPr>
        <w:t>.</w:t>
      </w:r>
    </w:p>
    <w:p w:rsidR="006A4A45" w:rsidRPr="002458C1" w:rsidRDefault="006A4A45" w:rsidP="00303CE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</w:p>
    <w:p w:rsidR="00D10F19" w:rsidRPr="002458C1" w:rsidRDefault="00D10F19" w:rsidP="00122B67">
      <w:pPr>
        <w:numPr>
          <w:ilvl w:val="0"/>
          <w:numId w:val="1"/>
        </w:num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b/>
          <w:sz w:val="28"/>
          <w:szCs w:val="28"/>
        </w:rPr>
        <w:t>Καλ</w:t>
      </w:r>
      <w:r w:rsidR="00122B67" w:rsidRPr="002458C1">
        <w:rPr>
          <w:rFonts w:ascii="Times New Roman" w:hAnsi="Times New Roman"/>
          <w:b/>
          <w:sz w:val="28"/>
          <w:szCs w:val="28"/>
        </w:rPr>
        <w:t>ούν</w:t>
      </w:r>
      <w:r w:rsidRPr="002458C1">
        <w:rPr>
          <w:rFonts w:ascii="Times New Roman" w:hAnsi="Times New Roman"/>
          <w:sz w:val="28"/>
          <w:szCs w:val="28"/>
        </w:rPr>
        <w:t xml:space="preserve"> όλους τους επιστήμονες – ελεύθερους επαγγελματίες </w:t>
      </w:r>
      <w:r w:rsidR="00122B67" w:rsidRPr="002458C1">
        <w:rPr>
          <w:rFonts w:ascii="Times New Roman" w:hAnsi="Times New Roman"/>
          <w:sz w:val="28"/>
          <w:szCs w:val="28"/>
        </w:rPr>
        <w:t xml:space="preserve">να συμμετέχουν </w:t>
      </w:r>
      <w:r w:rsidRPr="002458C1">
        <w:rPr>
          <w:rFonts w:ascii="Times New Roman" w:hAnsi="Times New Roman"/>
          <w:sz w:val="28"/>
          <w:szCs w:val="28"/>
        </w:rPr>
        <w:t>στην κοινή πορεία προς το Υπουργείο Εργασίας και Κοινωνικών Ασφαλίσεων και τη Βουλή, την Πέμ</w:t>
      </w:r>
      <w:r w:rsidR="00A8711C">
        <w:rPr>
          <w:rFonts w:ascii="Times New Roman" w:hAnsi="Times New Roman"/>
          <w:sz w:val="28"/>
          <w:szCs w:val="28"/>
        </w:rPr>
        <w:t>πτη 14/1/2016 και ώρα 12.00΄ , με σημείο εκκίνησης</w:t>
      </w:r>
      <w:r w:rsidRPr="002458C1">
        <w:rPr>
          <w:rFonts w:ascii="Times New Roman" w:hAnsi="Times New Roman"/>
          <w:sz w:val="28"/>
          <w:szCs w:val="28"/>
        </w:rPr>
        <w:t xml:space="preserve"> τα γραφεία του ΔΣΑ (Ακαδημίας 60). </w:t>
      </w:r>
    </w:p>
    <w:p w:rsidR="00122B67" w:rsidRPr="002458C1" w:rsidRDefault="00122B67" w:rsidP="00122B67">
      <w:pPr>
        <w:pStyle w:val="a3"/>
        <w:rPr>
          <w:rFonts w:ascii="Times New Roman" w:hAnsi="Times New Roman"/>
          <w:sz w:val="28"/>
          <w:szCs w:val="28"/>
        </w:rPr>
      </w:pPr>
    </w:p>
    <w:p w:rsidR="00122B67" w:rsidRPr="002458C1" w:rsidRDefault="00122B67" w:rsidP="00122B6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sz w:val="28"/>
          <w:szCs w:val="28"/>
        </w:rPr>
        <w:t>Την Παρασκευή σε νέα συνάντησή τους οι φορείς θα επανεξετάσουν τη στάση τους με βάση τα δεδομένα που θα προκύψουν</w:t>
      </w:r>
      <w:r w:rsidR="004E132A" w:rsidRPr="004E132A">
        <w:rPr>
          <w:rFonts w:ascii="Times New Roman" w:hAnsi="Times New Roman"/>
          <w:sz w:val="28"/>
          <w:szCs w:val="28"/>
        </w:rPr>
        <w:t xml:space="preserve"> </w:t>
      </w:r>
      <w:r w:rsidRPr="002458C1">
        <w:rPr>
          <w:rFonts w:ascii="Times New Roman" w:hAnsi="Times New Roman"/>
          <w:sz w:val="28"/>
          <w:szCs w:val="28"/>
        </w:rPr>
        <w:t>(ώρα 11</w:t>
      </w:r>
      <w:r w:rsidR="00A8711C">
        <w:rPr>
          <w:rFonts w:ascii="Times New Roman" w:hAnsi="Times New Roman"/>
          <w:sz w:val="28"/>
          <w:szCs w:val="28"/>
        </w:rPr>
        <w:t>.00 π.μ</w:t>
      </w:r>
      <w:r w:rsidRPr="002458C1">
        <w:rPr>
          <w:rFonts w:ascii="Times New Roman" w:hAnsi="Times New Roman"/>
          <w:sz w:val="28"/>
          <w:szCs w:val="28"/>
        </w:rPr>
        <w:t xml:space="preserve"> στα γραφεία του ΤΕΕ).</w:t>
      </w:r>
    </w:p>
    <w:p w:rsidR="00122B67" w:rsidRPr="002458C1" w:rsidRDefault="00122B67" w:rsidP="00122B6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</w:p>
    <w:p w:rsidR="00122B67" w:rsidRPr="002458C1" w:rsidRDefault="00ED2597" w:rsidP="00122B6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sz w:val="28"/>
          <w:szCs w:val="28"/>
        </w:rPr>
        <w:t>Στη συνάντηση έλαβαν</w:t>
      </w:r>
      <w:r w:rsidR="00122B67" w:rsidRPr="002458C1">
        <w:rPr>
          <w:rFonts w:ascii="Times New Roman" w:hAnsi="Times New Roman"/>
          <w:sz w:val="28"/>
          <w:szCs w:val="28"/>
        </w:rPr>
        <w:t xml:space="preserve"> μέρος:</w:t>
      </w:r>
    </w:p>
    <w:p w:rsidR="00122B67" w:rsidRPr="002458C1" w:rsidRDefault="00ED2597" w:rsidP="00122B67">
      <w:pPr>
        <w:spacing w:line="36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2458C1">
        <w:rPr>
          <w:rFonts w:ascii="Times New Roman" w:hAnsi="Times New Roman"/>
          <w:sz w:val="28"/>
          <w:szCs w:val="28"/>
        </w:rPr>
        <w:t>Ο Πρόεδρος του ΔΣΑ και της</w:t>
      </w:r>
      <w:r w:rsidR="00122B67" w:rsidRPr="002458C1">
        <w:rPr>
          <w:rFonts w:ascii="Times New Roman" w:hAnsi="Times New Roman"/>
          <w:sz w:val="28"/>
          <w:szCs w:val="28"/>
        </w:rPr>
        <w:t xml:space="preserve"> Ολομέλειας των Δικηγορικών Συλλόγων Ελλάδος, </w:t>
      </w:r>
      <w:r w:rsidR="00122B67" w:rsidRPr="002458C1">
        <w:rPr>
          <w:rFonts w:ascii="Times New Roman" w:hAnsi="Times New Roman"/>
          <w:b/>
          <w:sz w:val="28"/>
          <w:szCs w:val="28"/>
        </w:rPr>
        <w:t>Βασίλης Αλεξανδρής,</w:t>
      </w:r>
      <w:r w:rsidR="00122B67" w:rsidRPr="002458C1">
        <w:rPr>
          <w:rFonts w:ascii="Times New Roman" w:hAnsi="Times New Roman"/>
          <w:sz w:val="28"/>
          <w:szCs w:val="28"/>
        </w:rPr>
        <w:t xml:space="preserve"> ο πρόεδρος του Τεχνικού Επιμελητηρίου Ελλάδος </w:t>
      </w:r>
      <w:r w:rsidR="00122B67" w:rsidRPr="002458C1">
        <w:rPr>
          <w:rFonts w:ascii="Times New Roman" w:hAnsi="Times New Roman"/>
          <w:b/>
          <w:sz w:val="28"/>
          <w:szCs w:val="28"/>
        </w:rPr>
        <w:t>Γ. Στασινός,</w:t>
      </w:r>
      <w:r w:rsidR="006A4C91">
        <w:rPr>
          <w:rFonts w:ascii="Times New Roman" w:hAnsi="Times New Roman"/>
          <w:sz w:val="28"/>
          <w:szCs w:val="28"/>
        </w:rPr>
        <w:t xml:space="preserve"> ο πρόεδρος του Πανελληνίου Ι</w:t>
      </w:r>
      <w:r w:rsidR="00122B67" w:rsidRPr="002458C1">
        <w:rPr>
          <w:rFonts w:ascii="Times New Roman" w:hAnsi="Times New Roman"/>
          <w:sz w:val="28"/>
          <w:szCs w:val="28"/>
        </w:rPr>
        <w:t xml:space="preserve">ατρικού Συλλόγου </w:t>
      </w:r>
      <w:r w:rsidR="00122B67" w:rsidRPr="002458C1">
        <w:rPr>
          <w:rFonts w:ascii="Times New Roman" w:hAnsi="Times New Roman"/>
          <w:b/>
          <w:sz w:val="28"/>
          <w:szCs w:val="28"/>
        </w:rPr>
        <w:t>Μιχ. Βλασταράκος</w:t>
      </w:r>
      <w:r w:rsidR="00122B67" w:rsidRPr="002458C1">
        <w:rPr>
          <w:rFonts w:ascii="Times New Roman" w:hAnsi="Times New Roman"/>
          <w:sz w:val="28"/>
          <w:szCs w:val="28"/>
        </w:rPr>
        <w:t xml:space="preserve">, </w:t>
      </w:r>
      <w:r w:rsidRPr="002458C1">
        <w:rPr>
          <w:rFonts w:ascii="Times New Roman" w:hAnsi="Times New Roman"/>
          <w:sz w:val="28"/>
          <w:szCs w:val="28"/>
        </w:rPr>
        <w:t>ο</w:t>
      </w:r>
      <w:r w:rsidR="00122B67" w:rsidRPr="002458C1">
        <w:rPr>
          <w:rFonts w:ascii="Times New Roman" w:hAnsi="Times New Roman"/>
          <w:sz w:val="28"/>
          <w:szCs w:val="28"/>
        </w:rPr>
        <w:t xml:space="preserve"> πρόεδρος του Πανελλήνιου Φαρμακευτικού </w:t>
      </w:r>
      <w:r w:rsidR="00122B67" w:rsidRPr="002458C1">
        <w:rPr>
          <w:rFonts w:ascii="Times New Roman" w:hAnsi="Times New Roman"/>
          <w:sz w:val="28"/>
          <w:szCs w:val="28"/>
        </w:rPr>
        <w:lastRenderedPageBreak/>
        <w:t xml:space="preserve">Συλλόγου </w:t>
      </w:r>
      <w:r w:rsidR="00122B67" w:rsidRPr="002458C1">
        <w:rPr>
          <w:rFonts w:ascii="Times New Roman" w:hAnsi="Times New Roman"/>
          <w:b/>
          <w:sz w:val="28"/>
          <w:szCs w:val="28"/>
        </w:rPr>
        <w:t>Κων. Λουράντος</w:t>
      </w:r>
      <w:r w:rsidR="00122B67" w:rsidRPr="002458C1">
        <w:rPr>
          <w:rFonts w:ascii="Times New Roman" w:hAnsi="Times New Roman"/>
          <w:sz w:val="28"/>
          <w:szCs w:val="28"/>
        </w:rPr>
        <w:t xml:space="preserve"> και το μέλος του Δ.Σ </w:t>
      </w:r>
      <w:r w:rsidR="00122B67" w:rsidRPr="002458C1">
        <w:rPr>
          <w:rFonts w:ascii="Times New Roman" w:hAnsi="Times New Roman"/>
          <w:b/>
          <w:sz w:val="28"/>
          <w:szCs w:val="28"/>
        </w:rPr>
        <w:t>Σερ</w:t>
      </w:r>
      <w:r w:rsidRPr="002458C1">
        <w:rPr>
          <w:rFonts w:ascii="Times New Roman" w:hAnsi="Times New Roman"/>
          <w:b/>
          <w:sz w:val="28"/>
          <w:szCs w:val="28"/>
        </w:rPr>
        <w:t>αφείμ</w:t>
      </w:r>
      <w:r w:rsidR="00122B67" w:rsidRPr="002458C1">
        <w:rPr>
          <w:rFonts w:ascii="Times New Roman" w:hAnsi="Times New Roman"/>
          <w:b/>
          <w:sz w:val="28"/>
          <w:szCs w:val="28"/>
        </w:rPr>
        <w:t xml:space="preserve"> Ζήκας</w:t>
      </w:r>
      <w:r w:rsidR="00122B67" w:rsidRPr="002458C1">
        <w:rPr>
          <w:rFonts w:ascii="Times New Roman" w:hAnsi="Times New Roman"/>
          <w:sz w:val="28"/>
          <w:szCs w:val="28"/>
        </w:rPr>
        <w:t xml:space="preserve">, ο πρόεδρος της Ελληνικής Οδοντιατρικής Ομοσπονδίας </w:t>
      </w:r>
      <w:r w:rsidR="00122B67" w:rsidRPr="002458C1">
        <w:rPr>
          <w:rFonts w:ascii="Times New Roman" w:hAnsi="Times New Roman"/>
          <w:b/>
          <w:sz w:val="28"/>
          <w:szCs w:val="28"/>
        </w:rPr>
        <w:t>Αθ</w:t>
      </w:r>
      <w:r w:rsidRPr="002458C1">
        <w:rPr>
          <w:rFonts w:ascii="Times New Roman" w:hAnsi="Times New Roman"/>
          <w:b/>
          <w:sz w:val="28"/>
          <w:szCs w:val="28"/>
        </w:rPr>
        <w:t>αν</w:t>
      </w:r>
      <w:r w:rsidR="00122B67" w:rsidRPr="002458C1">
        <w:rPr>
          <w:rFonts w:ascii="Times New Roman" w:hAnsi="Times New Roman"/>
          <w:b/>
          <w:sz w:val="28"/>
          <w:szCs w:val="28"/>
        </w:rPr>
        <w:t>. Κατσίκης</w:t>
      </w:r>
      <w:r w:rsidRPr="002458C1">
        <w:rPr>
          <w:rFonts w:ascii="Times New Roman" w:hAnsi="Times New Roman"/>
          <w:sz w:val="28"/>
          <w:szCs w:val="28"/>
        </w:rPr>
        <w:t>,</w:t>
      </w:r>
      <w:r w:rsidR="00122B67" w:rsidRPr="002458C1">
        <w:rPr>
          <w:rFonts w:ascii="Times New Roman" w:hAnsi="Times New Roman"/>
          <w:sz w:val="28"/>
          <w:szCs w:val="28"/>
        </w:rPr>
        <w:t xml:space="preserve"> ο Πρόεδρος της Σ.Ε των Συμβολαιογραφικών Συλλόγων </w:t>
      </w:r>
      <w:r w:rsidR="00122B67" w:rsidRPr="002458C1">
        <w:rPr>
          <w:rFonts w:ascii="Times New Roman" w:hAnsi="Times New Roman"/>
          <w:b/>
          <w:sz w:val="28"/>
          <w:szCs w:val="28"/>
        </w:rPr>
        <w:t xml:space="preserve">Γεωρ. Ρούσκας </w:t>
      </w:r>
      <w:r w:rsidR="00122B67" w:rsidRPr="002458C1">
        <w:rPr>
          <w:rFonts w:ascii="Times New Roman" w:hAnsi="Times New Roman"/>
          <w:sz w:val="28"/>
          <w:szCs w:val="28"/>
        </w:rPr>
        <w:t xml:space="preserve">και ο ταμίας του Συμβολαιογραφικού Συλλόγου Αθηνών </w:t>
      </w:r>
      <w:r w:rsidR="00122B67" w:rsidRPr="002458C1">
        <w:rPr>
          <w:rFonts w:ascii="Times New Roman" w:hAnsi="Times New Roman"/>
          <w:b/>
          <w:sz w:val="28"/>
          <w:szCs w:val="28"/>
        </w:rPr>
        <w:t>Θεοδ. Αναγνωστόπουλος</w:t>
      </w:r>
      <w:r w:rsidR="00122B67" w:rsidRPr="002458C1">
        <w:rPr>
          <w:rFonts w:ascii="Times New Roman" w:hAnsi="Times New Roman"/>
          <w:sz w:val="28"/>
          <w:szCs w:val="28"/>
        </w:rPr>
        <w:t xml:space="preserve">, ο πρόεδρος της Ομοσπονδίας Δικαστικών Επιμελητών </w:t>
      </w:r>
      <w:r w:rsidR="00122B67" w:rsidRPr="002458C1">
        <w:rPr>
          <w:rFonts w:ascii="Times New Roman" w:hAnsi="Times New Roman"/>
          <w:b/>
          <w:sz w:val="28"/>
          <w:szCs w:val="28"/>
        </w:rPr>
        <w:t>Ευθ. Πρεκετές</w:t>
      </w:r>
      <w:r w:rsidR="00122B67" w:rsidRPr="002458C1">
        <w:rPr>
          <w:rFonts w:ascii="Times New Roman" w:hAnsi="Times New Roman"/>
          <w:sz w:val="28"/>
          <w:szCs w:val="28"/>
        </w:rPr>
        <w:t xml:space="preserve">, ο Γ.Γ της Ομοσπονδίας </w:t>
      </w:r>
      <w:r w:rsidR="00122B67" w:rsidRPr="002458C1">
        <w:rPr>
          <w:rFonts w:ascii="Times New Roman" w:hAnsi="Times New Roman"/>
          <w:b/>
          <w:sz w:val="28"/>
          <w:szCs w:val="28"/>
        </w:rPr>
        <w:t>Νικ. Αντωνίου</w:t>
      </w:r>
      <w:r w:rsidR="00122B67" w:rsidRPr="002458C1">
        <w:rPr>
          <w:rFonts w:ascii="Times New Roman" w:hAnsi="Times New Roman"/>
          <w:sz w:val="28"/>
          <w:szCs w:val="28"/>
        </w:rPr>
        <w:t xml:space="preserve"> και το μέλος της Ομοσπονδίας </w:t>
      </w:r>
      <w:r w:rsidR="00122B67" w:rsidRPr="002458C1">
        <w:rPr>
          <w:rFonts w:ascii="Times New Roman" w:hAnsi="Times New Roman"/>
          <w:b/>
          <w:sz w:val="28"/>
          <w:szCs w:val="28"/>
        </w:rPr>
        <w:t>Γ. Χαλκιαδάκης</w:t>
      </w:r>
      <w:r w:rsidR="00122B67" w:rsidRPr="002458C1">
        <w:rPr>
          <w:rFonts w:ascii="Times New Roman" w:hAnsi="Times New Roman"/>
          <w:sz w:val="28"/>
          <w:szCs w:val="28"/>
        </w:rPr>
        <w:t xml:space="preserve">, </w:t>
      </w:r>
      <w:r w:rsidRPr="002458C1">
        <w:rPr>
          <w:rFonts w:ascii="Times New Roman" w:hAnsi="Times New Roman"/>
          <w:sz w:val="28"/>
          <w:szCs w:val="28"/>
        </w:rPr>
        <w:t xml:space="preserve">η πρόεδρος του πανελλήνιου κτηνιατρικού Συλλόγου </w:t>
      </w:r>
      <w:r w:rsidRPr="002458C1">
        <w:rPr>
          <w:rFonts w:ascii="Times New Roman" w:hAnsi="Times New Roman"/>
          <w:b/>
          <w:sz w:val="28"/>
          <w:szCs w:val="28"/>
        </w:rPr>
        <w:t>Αθηνά Τραχήλη</w:t>
      </w:r>
      <w:r w:rsidRPr="002458C1">
        <w:rPr>
          <w:rFonts w:ascii="Times New Roman" w:hAnsi="Times New Roman"/>
          <w:sz w:val="28"/>
          <w:szCs w:val="28"/>
        </w:rPr>
        <w:t xml:space="preserve"> και ο αντιπρόεδρος του Πανελλήνιου Συλλόγου Φυσικοθεραπευτών </w:t>
      </w:r>
      <w:r w:rsidRPr="002458C1">
        <w:rPr>
          <w:rFonts w:ascii="Times New Roman" w:hAnsi="Times New Roman"/>
          <w:b/>
          <w:sz w:val="28"/>
          <w:szCs w:val="28"/>
        </w:rPr>
        <w:t>Ι. Μαρμαράς</w:t>
      </w:r>
      <w:r w:rsidRPr="002458C1">
        <w:rPr>
          <w:rFonts w:ascii="Times New Roman" w:hAnsi="Times New Roman"/>
          <w:sz w:val="28"/>
          <w:szCs w:val="28"/>
        </w:rPr>
        <w:t xml:space="preserve">. </w:t>
      </w:r>
    </w:p>
    <w:sectPr w:rsidR="00122B67" w:rsidRPr="002458C1" w:rsidSect="00303CE7">
      <w:footerReference w:type="default" r:id="rId7"/>
      <w:pgSz w:w="11906" w:h="16838"/>
      <w:pgMar w:top="1560" w:right="1797" w:bottom="2835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4D" w:rsidRDefault="0081604D" w:rsidP="00FB2F67">
      <w:r>
        <w:separator/>
      </w:r>
    </w:p>
  </w:endnote>
  <w:endnote w:type="continuationSeparator" w:id="1">
    <w:p w:rsidR="0081604D" w:rsidRDefault="0081604D" w:rsidP="00FB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67" w:rsidRDefault="00FB2F67">
    <w:pPr>
      <w:pStyle w:val="a5"/>
      <w:jc w:val="right"/>
    </w:pPr>
    <w:fldSimple w:instr=" PAGE   \* MERGEFORMAT ">
      <w:r w:rsidR="00AB5E9D">
        <w:rPr>
          <w:noProof/>
        </w:rPr>
        <w:t>1</w:t>
      </w:r>
    </w:fldSimple>
  </w:p>
  <w:p w:rsidR="00FB2F67" w:rsidRDefault="00FB2F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4D" w:rsidRDefault="0081604D" w:rsidP="00FB2F67">
      <w:r>
        <w:separator/>
      </w:r>
    </w:p>
  </w:footnote>
  <w:footnote w:type="continuationSeparator" w:id="1">
    <w:p w:rsidR="0081604D" w:rsidRDefault="0081604D" w:rsidP="00FB2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B83"/>
    <w:multiLevelType w:val="hybridMultilevel"/>
    <w:tmpl w:val="3CD897C6"/>
    <w:lvl w:ilvl="0" w:tplc="6D48B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F19"/>
    <w:rsid w:val="000263E8"/>
    <w:rsid w:val="001218F4"/>
    <w:rsid w:val="00122B67"/>
    <w:rsid w:val="001B5284"/>
    <w:rsid w:val="00202D7C"/>
    <w:rsid w:val="002332B1"/>
    <w:rsid w:val="00241099"/>
    <w:rsid w:val="002458C1"/>
    <w:rsid w:val="00250D34"/>
    <w:rsid w:val="00303CE7"/>
    <w:rsid w:val="00333AC7"/>
    <w:rsid w:val="003D09E5"/>
    <w:rsid w:val="003D1A54"/>
    <w:rsid w:val="003F087B"/>
    <w:rsid w:val="004A0BC2"/>
    <w:rsid w:val="004E132A"/>
    <w:rsid w:val="004E28A0"/>
    <w:rsid w:val="00504D1D"/>
    <w:rsid w:val="00511728"/>
    <w:rsid w:val="0051516C"/>
    <w:rsid w:val="00520AC6"/>
    <w:rsid w:val="00527A73"/>
    <w:rsid w:val="005836C9"/>
    <w:rsid w:val="005A3357"/>
    <w:rsid w:val="005B3A4E"/>
    <w:rsid w:val="00644CC6"/>
    <w:rsid w:val="00653DB5"/>
    <w:rsid w:val="006A4A45"/>
    <w:rsid w:val="006A4C91"/>
    <w:rsid w:val="0081604D"/>
    <w:rsid w:val="00860F30"/>
    <w:rsid w:val="008A1FD7"/>
    <w:rsid w:val="0090542E"/>
    <w:rsid w:val="0094294E"/>
    <w:rsid w:val="00962223"/>
    <w:rsid w:val="009D2122"/>
    <w:rsid w:val="00A8711C"/>
    <w:rsid w:val="00AB5E9D"/>
    <w:rsid w:val="00BA5BEF"/>
    <w:rsid w:val="00BA7CCA"/>
    <w:rsid w:val="00CA7019"/>
    <w:rsid w:val="00CB6D6A"/>
    <w:rsid w:val="00D10F19"/>
    <w:rsid w:val="00D24F0C"/>
    <w:rsid w:val="00D44098"/>
    <w:rsid w:val="00D45A1F"/>
    <w:rsid w:val="00DE1775"/>
    <w:rsid w:val="00E13E15"/>
    <w:rsid w:val="00E20241"/>
    <w:rsid w:val="00E37008"/>
    <w:rsid w:val="00E652A7"/>
    <w:rsid w:val="00ED2597"/>
    <w:rsid w:val="00F36044"/>
    <w:rsid w:val="00FA1178"/>
    <w:rsid w:val="00FB2F67"/>
    <w:rsid w:val="00FC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4"/>
    <w:pPr>
      <w:ind w:right="-765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67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FB2F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FB2F67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FB2F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FB2F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ΒΑΣΙΛΙΚΗ ΓΙΑΛΛΕΛΗ</cp:lastModifiedBy>
  <cp:revision>2</cp:revision>
  <cp:lastPrinted>2016-01-11T15:48:00Z</cp:lastPrinted>
  <dcterms:created xsi:type="dcterms:W3CDTF">2016-01-14T06:46:00Z</dcterms:created>
  <dcterms:modified xsi:type="dcterms:W3CDTF">2016-01-14T06:46:00Z</dcterms:modified>
</cp:coreProperties>
</file>